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EB" w:rsidRDefault="00A675EB" w:rsidP="00A675EB">
      <w:r>
        <w:t>附件一</w:t>
      </w:r>
    </w:p>
    <w:p w:rsidR="00A675EB" w:rsidRDefault="00A675EB" w:rsidP="00A675EB">
      <w:pPr>
        <w:keepNext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“南审杯”系列校园活动招标申请表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128"/>
        <w:gridCol w:w="1701"/>
        <w:gridCol w:w="3761"/>
      </w:tblGrid>
      <w:tr w:rsidR="00A675EB" w:rsidTr="00305139">
        <w:trPr>
          <w:trHeight w:val="731"/>
          <w:jc w:val="center"/>
        </w:trPr>
        <w:tc>
          <w:tcPr>
            <w:tcW w:w="9964" w:type="dxa"/>
            <w:gridSpan w:val="4"/>
            <w:vAlign w:val="center"/>
          </w:tcPr>
          <w:p w:rsidR="00A675EB" w:rsidRDefault="00A675EB" w:rsidP="00305139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竞标组织/社团：</w:t>
            </w:r>
          </w:p>
        </w:tc>
      </w:tr>
      <w:tr w:rsidR="00A675EB" w:rsidTr="00305139">
        <w:trPr>
          <w:jc w:val="center"/>
        </w:trPr>
        <w:tc>
          <w:tcPr>
            <w:tcW w:w="4502" w:type="dxa"/>
            <w:gridSpan w:val="2"/>
          </w:tcPr>
          <w:p w:rsidR="00A675EB" w:rsidRDefault="00A675EB" w:rsidP="00305139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活动名称：</w:t>
            </w:r>
          </w:p>
        </w:tc>
        <w:tc>
          <w:tcPr>
            <w:tcW w:w="5462" w:type="dxa"/>
            <w:gridSpan w:val="2"/>
          </w:tcPr>
          <w:p w:rsidR="00A675EB" w:rsidRDefault="00A675EB" w:rsidP="00305139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活动地点：</w:t>
            </w:r>
          </w:p>
        </w:tc>
      </w:tr>
      <w:tr w:rsidR="00A675EB" w:rsidTr="00305139">
        <w:trPr>
          <w:trHeight w:val="531"/>
          <w:jc w:val="center"/>
        </w:trPr>
        <w:tc>
          <w:tcPr>
            <w:tcW w:w="1374" w:type="dxa"/>
            <w:vMerge w:val="restart"/>
          </w:tcPr>
          <w:p w:rsidR="00A675EB" w:rsidRDefault="00A675EB" w:rsidP="00305139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主要</w:t>
            </w:r>
          </w:p>
          <w:p w:rsidR="00A675EB" w:rsidRDefault="00A675EB" w:rsidP="00305139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3128" w:type="dxa"/>
            <w:vMerge w:val="restart"/>
            <w:vAlign w:val="center"/>
          </w:tcPr>
          <w:p w:rsidR="00A675EB" w:rsidRDefault="00A675EB" w:rsidP="00305139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5EB" w:rsidRDefault="00A675EB" w:rsidP="00305139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761" w:type="dxa"/>
          </w:tcPr>
          <w:p w:rsidR="00A675EB" w:rsidRDefault="00A675EB" w:rsidP="00305139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675EB" w:rsidTr="00305139">
        <w:trPr>
          <w:trHeight w:val="469"/>
          <w:jc w:val="center"/>
        </w:trPr>
        <w:tc>
          <w:tcPr>
            <w:tcW w:w="1374" w:type="dxa"/>
            <w:vMerge/>
          </w:tcPr>
          <w:p w:rsidR="00A675EB" w:rsidRDefault="00A675EB" w:rsidP="00305139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28" w:type="dxa"/>
            <w:vMerge/>
          </w:tcPr>
          <w:p w:rsidR="00A675EB" w:rsidRDefault="00A675EB" w:rsidP="00305139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5EB" w:rsidRDefault="00A675EB" w:rsidP="00305139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761" w:type="dxa"/>
          </w:tcPr>
          <w:p w:rsidR="00A675EB" w:rsidRDefault="00A675EB" w:rsidP="00305139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675EB" w:rsidTr="00305139">
        <w:trPr>
          <w:trHeight w:val="1397"/>
          <w:jc w:val="center"/>
        </w:trPr>
        <w:tc>
          <w:tcPr>
            <w:tcW w:w="1374" w:type="dxa"/>
            <w:vAlign w:val="center"/>
          </w:tcPr>
          <w:p w:rsidR="00A675EB" w:rsidRDefault="00A675EB" w:rsidP="00305139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活动类型</w:t>
            </w: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文学思辨类 □    体育竞技类 □    专业学术类 □</w:t>
            </w:r>
          </w:p>
          <w:p w:rsidR="00A675EB" w:rsidRDefault="00A675EB" w:rsidP="00305139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艺术风采类 □    创新创业类 □    其他类 □</w:t>
            </w:r>
          </w:p>
        </w:tc>
      </w:tr>
      <w:tr w:rsidR="00A675EB" w:rsidTr="00305139">
        <w:trPr>
          <w:trHeight w:val="2647"/>
          <w:jc w:val="center"/>
        </w:trPr>
        <w:tc>
          <w:tcPr>
            <w:tcW w:w="1374" w:type="dxa"/>
            <w:vAlign w:val="center"/>
          </w:tcPr>
          <w:p w:rsidR="00A675EB" w:rsidRDefault="00A675EB" w:rsidP="00305139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组织/社团简介</w:t>
            </w: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A675EB" w:rsidTr="00305139">
        <w:trPr>
          <w:trHeight w:val="3251"/>
          <w:jc w:val="center"/>
        </w:trPr>
        <w:tc>
          <w:tcPr>
            <w:tcW w:w="1374" w:type="dxa"/>
            <w:vAlign w:val="center"/>
          </w:tcPr>
          <w:p w:rsidR="00A675EB" w:rsidRDefault="00A675EB" w:rsidP="00305139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活动方案</w:t>
            </w: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（含活动流程、拟举办的活动时间、活动预算、参与人数、预期效果等，可另附页，也可提交初步策划书）</w:t>
            </w:r>
          </w:p>
        </w:tc>
      </w:tr>
      <w:tr w:rsidR="00A675EB" w:rsidTr="00305139">
        <w:trPr>
          <w:trHeight w:val="2547"/>
          <w:jc w:val="center"/>
        </w:trPr>
        <w:tc>
          <w:tcPr>
            <w:tcW w:w="1374" w:type="dxa"/>
            <w:vAlign w:val="center"/>
          </w:tcPr>
          <w:p w:rsidR="00A675EB" w:rsidRDefault="00A675EB" w:rsidP="003051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安全责</w:t>
            </w:r>
          </w:p>
          <w:p w:rsidR="00A675EB" w:rsidRDefault="00A675EB" w:rsidP="003051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任声明</w:t>
            </w: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活动应遵循南京审计大学相关安全规定，活动过程中注意安全，提高防范意识，服从统一安排，确保学生人身和财产安全，保证活动顺利完成。对活动中出现的问题，承办单位应及时向学生会反馈。</w:t>
            </w:r>
          </w:p>
          <w:p w:rsidR="00A675EB" w:rsidRDefault="00A675EB" w:rsidP="00305139">
            <w:pPr>
              <w:ind w:firstLineChars="2200" w:firstLine="61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责任人：</w:t>
            </w:r>
          </w:p>
          <w:p w:rsidR="00A675EB" w:rsidRDefault="00A675EB" w:rsidP="00305139">
            <w:pPr>
              <w:ind w:firstLineChars="2200" w:firstLine="616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8"/>
              </w:rPr>
              <w:lastRenderedPageBreak/>
              <w:t>年</w:t>
            </w:r>
            <w:r>
              <w:rPr>
                <w:rFonts w:hint="eastAsia"/>
                <w:bCs/>
                <w:sz w:val="28"/>
              </w:rPr>
              <w:t>__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>__</w:t>
            </w:r>
            <w:r>
              <w:rPr>
                <w:rFonts w:hint="eastAsia"/>
                <w:bCs/>
                <w:sz w:val="28"/>
              </w:rPr>
              <w:t>日</w:t>
            </w:r>
          </w:p>
        </w:tc>
      </w:tr>
      <w:tr w:rsidR="00A675EB" w:rsidTr="00305139">
        <w:trPr>
          <w:trHeight w:val="641"/>
          <w:jc w:val="center"/>
        </w:trPr>
        <w:tc>
          <w:tcPr>
            <w:tcW w:w="1374" w:type="dxa"/>
            <w:vMerge w:val="restart"/>
            <w:vAlign w:val="center"/>
          </w:tcPr>
          <w:p w:rsidR="00A675EB" w:rsidRDefault="00A675EB" w:rsidP="00305139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lastRenderedPageBreak/>
              <w:t>附加问题</w:t>
            </w: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1</w:t>
            </w:r>
            <w:r>
              <w:rPr>
                <w:bCs/>
                <w:sz w:val="28"/>
              </w:rPr>
              <w:t>是否举办过该类活动</w:t>
            </w:r>
            <w:r>
              <w:rPr>
                <w:rFonts w:hint="eastAsia"/>
                <w:bCs/>
                <w:sz w:val="28"/>
              </w:rPr>
              <w:t>及</w:t>
            </w:r>
            <w:r>
              <w:rPr>
                <w:bCs/>
                <w:sz w:val="28"/>
              </w:rPr>
              <w:t>次数</w:t>
            </w:r>
            <w:r>
              <w:rPr>
                <w:rFonts w:hint="eastAsia"/>
                <w:bCs/>
                <w:sz w:val="28"/>
              </w:rPr>
              <w:t>？</w:t>
            </w:r>
          </w:p>
          <w:p w:rsidR="00A675EB" w:rsidRDefault="00A675EB" w:rsidP="00305139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（如未举办过，直接从第</w:t>
            </w:r>
            <w:r>
              <w:rPr>
                <w:rFonts w:hint="eastAsia"/>
                <w:bCs/>
                <w:sz w:val="28"/>
              </w:rPr>
              <w:t>4</w:t>
            </w:r>
            <w:proofErr w:type="gramStart"/>
            <w:r>
              <w:rPr>
                <w:rFonts w:hint="eastAsia"/>
                <w:bCs/>
                <w:sz w:val="28"/>
              </w:rPr>
              <w:t>题开始</w:t>
            </w:r>
            <w:proofErr w:type="gramEnd"/>
            <w:r>
              <w:rPr>
                <w:rFonts w:hint="eastAsia"/>
                <w:bCs/>
                <w:sz w:val="28"/>
              </w:rPr>
              <w:t>回答）</w:t>
            </w:r>
          </w:p>
          <w:p w:rsidR="00A675EB" w:rsidRDefault="00A675EB" w:rsidP="00305139">
            <w:pPr>
              <w:rPr>
                <w:bCs/>
                <w:sz w:val="28"/>
              </w:rPr>
            </w:pPr>
          </w:p>
        </w:tc>
      </w:tr>
      <w:tr w:rsidR="00A675EB" w:rsidTr="00305139">
        <w:trPr>
          <w:trHeight w:val="638"/>
          <w:jc w:val="center"/>
        </w:trPr>
        <w:tc>
          <w:tcPr>
            <w:tcW w:w="1374" w:type="dxa"/>
            <w:vMerge/>
            <w:vAlign w:val="center"/>
          </w:tcPr>
          <w:p w:rsidR="00A675EB" w:rsidRDefault="00A675EB" w:rsidP="00305139"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2</w:t>
            </w:r>
            <w:r>
              <w:rPr>
                <w:rFonts w:hint="eastAsia"/>
                <w:bCs/>
                <w:sz w:val="28"/>
              </w:rPr>
              <w:t>是否曾中标“南审杯”？是否曾当选“年度十佳南审杯活动”？</w:t>
            </w:r>
          </w:p>
          <w:p w:rsidR="00A675EB" w:rsidRDefault="00A675EB" w:rsidP="00305139">
            <w:pPr>
              <w:rPr>
                <w:bCs/>
                <w:sz w:val="28"/>
              </w:rPr>
            </w:pPr>
          </w:p>
        </w:tc>
      </w:tr>
      <w:tr w:rsidR="00A675EB" w:rsidTr="00305139">
        <w:trPr>
          <w:trHeight w:val="638"/>
          <w:jc w:val="center"/>
        </w:trPr>
        <w:tc>
          <w:tcPr>
            <w:tcW w:w="1374" w:type="dxa"/>
            <w:vMerge/>
            <w:vAlign w:val="center"/>
          </w:tcPr>
          <w:p w:rsidR="00A675EB" w:rsidRDefault="00A675EB" w:rsidP="00305139"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3</w:t>
            </w:r>
            <w:r>
              <w:rPr>
                <w:rFonts w:hint="eastAsia"/>
                <w:bCs/>
                <w:sz w:val="28"/>
              </w:rPr>
              <w:t>举办该活动中遇到过的问题及应对措施，至少列举三项（※※）</w:t>
            </w: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</w:tc>
      </w:tr>
      <w:tr w:rsidR="00A675EB" w:rsidTr="00305139">
        <w:trPr>
          <w:trHeight w:val="638"/>
          <w:jc w:val="center"/>
        </w:trPr>
        <w:tc>
          <w:tcPr>
            <w:tcW w:w="1374" w:type="dxa"/>
            <w:vMerge/>
            <w:vAlign w:val="center"/>
          </w:tcPr>
          <w:p w:rsidR="00A675EB" w:rsidRDefault="00A675EB" w:rsidP="00305139"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4</w:t>
            </w:r>
            <w:r>
              <w:rPr>
                <w:bCs/>
                <w:sz w:val="28"/>
              </w:rPr>
              <w:t>预想举办本次活动过程中会出现哪些问题</w:t>
            </w:r>
            <w:r>
              <w:rPr>
                <w:rFonts w:hint="eastAsia"/>
                <w:bCs/>
                <w:sz w:val="28"/>
              </w:rPr>
              <w:t>，</w:t>
            </w:r>
            <w:r>
              <w:rPr>
                <w:bCs/>
                <w:sz w:val="28"/>
              </w:rPr>
              <w:t>及应对方案</w:t>
            </w:r>
            <w:r>
              <w:rPr>
                <w:rFonts w:hint="eastAsia"/>
                <w:bCs/>
                <w:sz w:val="28"/>
              </w:rPr>
              <w:t>（※）</w:t>
            </w: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</w:tc>
      </w:tr>
      <w:tr w:rsidR="00A675EB" w:rsidTr="00305139">
        <w:trPr>
          <w:trHeight w:val="638"/>
          <w:jc w:val="center"/>
        </w:trPr>
        <w:tc>
          <w:tcPr>
            <w:tcW w:w="1374" w:type="dxa"/>
            <w:vMerge/>
            <w:vAlign w:val="center"/>
          </w:tcPr>
          <w:p w:rsidR="00A675EB" w:rsidRDefault="00A675EB" w:rsidP="00305139"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5</w:t>
            </w:r>
            <w:r>
              <w:rPr>
                <w:rFonts w:hint="eastAsia"/>
                <w:bCs/>
                <w:sz w:val="28"/>
              </w:rPr>
              <w:t>该活动较同类活动的创新点（※）</w:t>
            </w: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</w:tc>
      </w:tr>
      <w:tr w:rsidR="00A675EB" w:rsidTr="00305139">
        <w:trPr>
          <w:trHeight w:val="638"/>
          <w:jc w:val="center"/>
        </w:trPr>
        <w:tc>
          <w:tcPr>
            <w:tcW w:w="1374" w:type="dxa"/>
            <w:vMerge/>
            <w:vAlign w:val="center"/>
          </w:tcPr>
          <w:p w:rsidR="00A675EB" w:rsidRDefault="00A675EB" w:rsidP="00305139">
            <w:pPr>
              <w:jc w:val="center"/>
              <w:rPr>
                <w:bCs/>
                <w:sz w:val="28"/>
              </w:rPr>
            </w:pPr>
          </w:p>
        </w:tc>
        <w:tc>
          <w:tcPr>
            <w:tcW w:w="8590" w:type="dxa"/>
            <w:gridSpan w:val="3"/>
          </w:tcPr>
          <w:p w:rsidR="00A675EB" w:rsidRDefault="00A675EB" w:rsidP="00305139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6</w:t>
            </w:r>
            <w:r>
              <w:rPr>
                <w:rFonts w:hint="eastAsia"/>
                <w:bCs/>
                <w:sz w:val="28"/>
              </w:rPr>
              <w:t>较其他组织来说举办该活动优势所在？（※※）</w:t>
            </w: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  <w:p w:rsidR="00A675EB" w:rsidRDefault="00A675EB" w:rsidP="00305139">
            <w:pPr>
              <w:rPr>
                <w:bCs/>
                <w:sz w:val="28"/>
              </w:rPr>
            </w:pPr>
          </w:p>
        </w:tc>
      </w:tr>
    </w:tbl>
    <w:p w:rsidR="00A675EB" w:rsidRDefault="00A675EB" w:rsidP="00A675EB">
      <w:r>
        <w:t>注</w:t>
      </w:r>
      <w:r>
        <w:rPr>
          <w:rFonts w:hint="eastAsia"/>
        </w:rPr>
        <w:t>：</w:t>
      </w:r>
      <w:r>
        <w:t>※</w:t>
      </w:r>
      <w:r>
        <w:t>号表示此项问题的回答将作为书面材料评分的参考</w:t>
      </w:r>
      <w:r>
        <w:rPr>
          <w:rFonts w:hint="eastAsia"/>
        </w:rPr>
        <w:t>，</w:t>
      </w:r>
      <w:r>
        <w:t>数量表示重要程度</w:t>
      </w:r>
      <w:r>
        <w:rPr>
          <w:rFonts w:hint="eastAsia"/>
        </w:rPr>
        <w:t>。</w:t>
      </w:r>
    </w:p>
    <w:p w:rsidR="00A675EB" w:rsidRDefault="00A675EB" w:rsidP="00A675EB"/>
    <w:p w:rsidR="00A675EB" w:rsidRDefault="00A675EB" w:rsidP="00A675EB"/>
    <w:p w:rsidR="00C8096C" w:rsidRPr="00A675EB" w:rsidRDefault="00C8096C">
      <w:bookmarkStart w:id="0" w:name="_GoBack"/>
      <w:bookmarkEnd w:id="0"/>
    </w:p>
    <w:sectPr w:rsidR="00C8096C" w:rsidRPr="00A6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EB"/>
    <w:rsid w:val="00A675EB"/>
    <w:rsid w:val="00C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E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E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沈圆</dc:creator>
  <cp:lastModifiedBy>沈圆</cp:lastModifiedBy>
  <cp:revision>1</cp:revision>
  <dcterms:created xsi:type="dcterms:W3CDTF">2020-09-06T12:22:00Z</dcterms:created>
  <dcterms:modified xsi:type="dcterms:W3CDTF">2020-09-06T12:22:00Z</dcterms:modified>
</cp:coreProperties>
</file>