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38" w:rsidRDefault="004E7E38" w:rsidP="004E7E38">
      <w:pPr>
        <w:keepNext/>
      </w:pPr>
      <w:r>
        <w:rPr>
          <w:rFonts w:hint="eastAsia"/>
        </w:rPr>
        <w:t>附件二</w:t>
      </w:r>
    </w:p>
    <w:tbl>
      <w:tblPr>
        <w:tblStyle w:val="a3"/>
        <w:tblW w:w="10200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1450"/>
        <w:gridCol w:w="1758"/>
        <w:gridCol w:w="5552"/>
        <w:gridCol w:w="1440"/>
      </w:tblGrid>
      <w:tr w:rsidR="004E7E38" w:rsidTr="00305139">
        <w:trPr>
          <w:trHeight w:val="405"/>
        </w:trPr>
        <w:tc>
          <w:tcPr>
            <w:tcW w:w="10200" w:type="dxa"/>
            <w:gridSpan w:val="4"/>
            <w:vAlign w:val="center"/>
          </w:tcPr>
          <w:p w:rsidR="004E7E38" w:rsidRDefault="004E7E38" w:rsidP="003051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2020</w:t>
            </w:r>
            <w:r>
              <w:rPr>
                <w:rFonts w:hint="eastAsia"/>
                <w:b/>
                <w:bCs/>
                <w:sz w:val="28"/>
                <w:szCs w:val="28"/>
              </w:rPr>
              <w:t>年“南审杯”校园系列活动招标答辩评分表</w:t>
            </w:r>
          </w:p>
        </w:tc>
      </w:tr>
      <w:tr w:rsidR="004E7E38" w:rsidTr="00305139">
        <w:trPr>
          <w:trHeight w:val="270"/>
        </w:trPr>
        <w:tc>
          <w:tcPr>
            <w:tcW w:w="8760" w:type="dxa"/>
            <w:gridSpan w:val="3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活动名称：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答辩单位：</w:t>
            </w:r>
          </w:p>
        </w:tc>
      </w:tr>
      <w:tr w:rsidR="004E7E38" w:rsidTr="00305139">
        <w:trPr>
          <w:trHeight w:val="270"/>
        </w:trPr>
        <w:tc>
          <w:tcPr>
            <w:tcW w:w="3208" w:type="dxa"/>
            <w:gridSpan w:val="2"/>
            <w:vAlign w:val="center"/>
          </w:tcPr>
          <w:p w:rsidR="004E7E38" w:rsidRDefault="004E7E38" w:rsidP="00305139">
            <w:pPr>
              <w:jc w:val="center"/>
            </w:pPr>
            <w:r>
              <w:rPr>
                <w:rFonts w:hint="eastAsia"/>
              </w:rPr>
              <w:t>评分项目</w:t>
            </w:r>
          </w:p>
        </w:tc>
        <w:tc>
          <w:tcPr>
            <w:tcW w:w="5552" w:type="dxa"/>
            <w:vAlign w:val="center"/>
          </w:tcPr>
          <w:p w:rsidR="004E7E38" w:rsidRDefault="004E7E38" w:rsidP="00305139">
            <w:pPr>
              <w:jc w:val="center"/>
            </w:pPr>
            <w:r>
              <w:rPr>
                <w:rFonts w:hint="eastAsia"/>
              </w:rPr>
              <w:t>参考内容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center"/>
            </w:pPr>
            <w:r>
              <w:rPr>
                <w:rFonts w:hint="eastAsia"/>
              </w:rPr>
              <w:t>分数</w:t>
            </w:r>
          </w:p>
        </w:tc>
      </w:tr>
      <w:tr w:rsidR="004E7E38" w:rsidTr="00305139">
        <w:trPr>
          <w:trHeight w:val="270"/>
        </w:trPr>
        <w:tc>
          <w:tcPr>
            <w:tcW w:w="3208" w:type="dxa"/>
            <w:gridSpan w:val="2"/>
            <w:vAlign w:val="center"/>
          </w:tcPr>
          <w:p w:rsidR="004E7E38" w:rsidRDefault="004E7E38" w:rsidP="00305139">
            <w:pPr>
              <w:jc w:val="center"/>
            </w:pPr>
            <w:r>
              <w:rPr>
                <w:rFonts w:hint="eastAsia"/>
              </w:rPr>
              <w:t>活动性质与竞标组织的契合度（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5552" w:type="dxa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活动与竞标组织是否匹配（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left"/>
            </w:pPr>
          </w:p>
        </w:tc>
      </w:tr>
      <w:tr w:rsidR="004E7E38" w:rsidTr="00305139">
        <w:trPr>
          <w:trHeight w:val="540"/>
        </w:trPr>
        <w:tc>
          <w:tcPr>
            <w:tcW w:w="3208" w:type="dxa"/>
            <w:gridSpan w:val="2"/>
            <w:vMerge w:val="restart"/>
            <w:vAlign w:val="center"/>
          </w:tcPr>
          <w:p w:rsidR="004E7E38" w:rsidRDefault="004E7E38" w:rsidP="0030513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分钟陈述方案（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5552" w:type="dxa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）陈述内容完整，答辩时能突出重点，逻辑缜密。（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left"/>
            </w:pPr>
          </w:p>
        </w:tc>
      </w:tr>
      <w:tr w:rsidR="004E7E38" w:rsidTr="00305139">
        <w:trPr>
          <w:trHeight w:val="540"/>
        </w:trPr>
        <w:tc>
          <w:tcPr>
            <w:tcW w:w="3208" w:type="dxa"/>
            <w:gridSpan w:val="2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5552" w:type="dxa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）答辩者着装得体，语言简练，声音清晰。（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left"/>
            </w:pPr>
          </w:p>
        </w:tc>
      </w:tr>
      <w:tr w:rsidR="004E7E38" w:rsidTr="00305139">
        <w:trPr>
          <w:trHeight w:val="540"/>
        </w:trPr>
        <w:tc>
          <w:tcPr>
            <w:tcW w:w="1450" w:type="dxa"/>
            <w:vMerge w:val="restart"/>
            <w:vAlign w:val="center"/>
          </w:tcPr>
          <w:p w:rsidR="004E7E38" w:rsidRDefault="004E7E38" w:rsidP="00305139">
            <w:pPr>
              <w:jc w:val="center"/>
            </w:pPr>
            <w:r>
              <w:rPr>
                <w:rFonts w:hint="eastAsia"/>
              </w:rPr>
              <w:t>答辩内容</w:t>
            </w:r>
          </w:p>
        </w:tc>
        <w:tc>
          <w:tcPr>
            <w:tcW w:w="1758" w:type="dxa"/>
            <w:vMerge w:val="restart"/>
            <w:vAlign w:val="center"/>
          </w:tcPr>
          <w:p w:rsidR="004E7E38" w:rsidRDefault="004E7E38" w:rsidP="00305139">
            <w:pPr>
              <w:jc w:val="center"/>
            </w:pPr>
            <w:r>
              <w:rPr>
                <w:rFonts w:hint="eastAsia"/>
              </w:rPr>
              <w:t>活动主题与内涵（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5552" w:type="dxa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）活动主题明确，符合“南审杯”宗旨，利于发扬“南审杯”精神。（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left"/>
            </w:pPr>
          </w:p>
        </w:tc>
      </w:tr>
      <w:tr w:rsidR="004E7E38" w:rsidTr="00305139">
        <w:trPr>
          <w:trHeight w:val="540"/>
        </w:trPr>
        <w:tc>
          <w:tcPr>
            <w:tcW w:w="1450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1758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5552" w:type="dxa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）活动有利于广大学生提高综合素养（包括参赛者与观赛者）（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left"/>
            </w:pPr>
          </w:p>
        </w:tc>
      </w:tr>
      <w:tr w:rsidR="004E7E38" w:rsidTr="00305139">
        <w:trPr>
          <w:trHeight w:val="540"/>
        </w:trPr>
        <w:tc>
          <w:tcPr>
            <w:tcW w:w="1450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1758" w:type="dxa"/>
            <w:vMerge w:val="restart"/>
            <w:vAlign w:val="center"/>
          </w:tcPr>
          <w:p w:rsidR="004E7E38" w:rsidRDefault="004E7E38" w:rsidP="00305139">
            <w:pPr>
              <w:jc w:val="center"/>
            </w:pPr>
            <w:r>
              <w:rPr>
                <w:rFonts w:hint="eastAsia"/>
              </w:rPr>
              <w:t>活动可操作性（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5552" w:type="dxa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）活动方的承办能力，人员配置等（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分）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left"/>
            </w:pPr>
          </w:p>
        </w:tc>
      </w:tr>
      <w:tr w:rsidR="004E7E38" w:rsidTr="00305139">
        <w:trPr>
          <w:trHeight w:val="540"/>
        </w:trPr>
        <w:tc>
          <w:tcPr>
            <w:tcW w:w="1450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1758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5552" w:type="dxa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）活动宣传方案、活动场地时间等实际可执行性（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分）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left"/>
            </w:pPr>
          </w:p>
        </w:tc>
      </w:tr>
      <w:tr w:rsidR="004E7E38" w:rsidTr="00305139">
        <w:trPr>
          <w:trHeight w:val="540"/>
        </w:trPr>
        <w:tc>
          <w:tcPr>
            <w:tcW w:w="1450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1758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5552" w:type="dxa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）考虑方案的预算经费是否合理，节约（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left"/>
            </w:pPr>
          </w:p>
        </w:tc>
      </w:tr>
      <w:tr w:rsidR="004E7E38" w:rsidTr="00305139">
        <w:trPr>
          <w:trHeight w:val="540"/>
        </w:trPr>
        <w:tc>
          <w:tcPr>
            <w:tcW w:w="1450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1758" w:type="dxa"/>
            <w:vMerge w:val="restart"/>
            <w:vAlign w:val="center"/>
          </w:tcPr>
          <w:p w:rsidR="004E7E38" w:rsidRDefault="004E7E38" w:rsidP="00305139">
            <w:pPr>
              <w:jc w:val="center"/>
            </w:pPr>
            <w:r>
              <w:rPr>
                <w:rFonts w:hint="eastAsia"/>
              </w:rPr>
              <w:t>活动新颖性（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5552" w:type="dxa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）活动富有创意、形式独特、别出心裁。（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left"/>
            </w:pPr>
          </w:p>
        </w:tc>
      </w:tr>
      <w:tr w:rsidR="004E7E38" w:rsidTr="00305139">
        <w:trPr>
          <w:trHeight w:val="540"/>
        </w:trPr>
        <w:tc>
          <w:tcPr>
            <w:tcW w:w="1450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1758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5552" w:type="dxa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）较以往同类活动中出现的问题有所改进（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分）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left"/>
            </w:pPr>
          </w:p>
        </w:tc>
      </w:tr>
      <w:tr w:rsidR="004E7E38" w:rsidTr="00305139">
        <w:trPr>
          <w:trHeight w:val="540"/>
        </w:trPr>
        <w:tc>
          <w:tcPr>
            <w:tcW w:w="1450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1758" w:type="dxa"/>
            <w:vMerge w:val="restart"/>
            <w:vAlign w:val="center"/>
          </w:tcPr>
          <w:p w:rsidR="004E7E38" w:rsidRDefault="004E7E38" w:rsidP="00305139">
            <w:pPr>
              <w:jc w:val="center"/>
            </w:pPr>
            <w:r>
              <w:rPr>
                <w:rFonts w:hint="eastAsia"/>
              </w:rPr>
              <w:t>组织性（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5552" w:type="dxa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）活动方案是否有明确的分工安排（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left"/>
            </w:pPr>
          </w:p>
        </w:tc>
      </w:tr>
      <w:tr w:rsidR="004E7E38" w:rsidTr="00305139">
        <w:trPr>
          <w:trHeight w:val="540"/>
        </w:trPr>
        <w:tc>
          <w:tcPr>
            <w:tcW w:w="1450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1758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5552" w:type="dxa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）活动方案的组织实施细则是否详尽，周密，有条理（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left"/>
            </w:pPr>
          </w:p>
        </w:tc>
      </w:tr>
      <w:tr w:rsidR="004E7E38" w:rsidTr="00305139">
        <w:trPr>
          <w:trHeight w:val="540"/>
        </w:trPr>
        <w:tc>
          <w:tcPr>
            <w:tcW w:w="1450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1758" w:type="dxa"/>
            <w:vMerge w:val="restart"/>
            <w:vAlign w:val="center"/>
          </w:tcPr>
          <w:p w:rsidR="004E7E38" w:rsidRDefault="004E7E38" w:rsidP="00305139">
            <w:pPr>
              <w:jc w:val="center"/>
            </w:pPr>
            <w:r>
              <w:rPr>
                <w:rFonts w:hint="eastAsia"/>
              </w:rPr>
              <w:t>活动影响力（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分）</w:t>
            </w:r>
          </w:p>
        </w:tc>
        <w:tc>
          <w:tcPr>
            <w:tcW w:w="5552" w:type="dxa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）活动规模大，产生影响广泛，利于宣传推广（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left"/>
            </w:pPr>
          </w:p>
        </w:tc>
      </w:tr>
      <w:tr w:rsidR="004E7E38" w:rsidTr="00305139">
        <w:trPr>
          <w:trHeight w:val="540"/>
        </w:trPr>
        <w:tc>
          <w:tcPr>
            <w:tcW w:w="1450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1758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5552" w:type="dxa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）活动是否提高学生参与积极性（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left"/>
            </w:pPr>
          </w:p>
        </w:tc>
      </w:tr>
      <w:tr w:rsidR="004E7E38" w:rsidTr="00305139">
        <w:trPr>
          <w:trHeight w:val="540"/>
        </w:trPr>
        <w:tc>
          <w:tcPr>
            <w:tcW w:w="1450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1758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5552" w:type="dxa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）方案是否能促进健康文明的校园文化发展，对社会产生积极影响（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left"/>
            </w:pPr>
          </w:p>
        </w:tc>
      </w:tr>
      <w:tr w:rsidR="004E7E38" w:rsidTr="00305139">
        <w:trPr>
          <w:trHeight w:val="540"/>
        </w:trPr>
        <w:tc>
          <w:tcPr>
            <w:tcW w:w="1450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1758" w:type="dxa"/>
            <w:vMerge w:val="restart"/>
            <w:vAlign w:val="center"/>
          </w:tcPr>
          <w:p w:rsidR="004E7E38" w:rsidRDefault="004E7E38" w:rsidP="00305139">
            <w:pPr>
              <w:jc w:val="center"/>
            </w:pPr>
            <w:r>
              <w:rPr>
                <w:rFonts w:hint="eastAsia"/>
              </w:rPr>
              <w:t>安全细则（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5552" w:type="dxa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）活动方案对活动人员安全是否考虑周全（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left"/>
            </w:pPr>
          </w:p>
        </w:tc>
      </w:tr>
      <w:tr w:rsidR="004E7E38" w:rsidTr="00305139">
        <w:trPr>
          <w:trHeight w:val="540"/>
        </w:trPr>
        <w:tc>
          <w:tcPr>
            <w:tcW w:w="1450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1758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5552" w:type="dxa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）活动安全的负责与责任方是否清晰（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left"/>
            </w:pPr>
          </w:p>
        </w:tc>
      </w:tr>
      <w:tr w:rsidR="004E7E38" w:rsidTr="00305139">
        <w:trPr>
          <w:trHeight w:val="540"/>
        </w:trPr>
        <w:tc>
          <w:tcPr>
            <w:tcW w:w="1450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1758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5552" w:type="dxa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）对于活动意外事件是否有明确的处理方式（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分）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left"/>
            </w:pPr>
          </w:p>
        </w:tc>
      </w:tr>
      <w:tr w:rsidR="004E7E38" w:rsidTr="00305139">
        <w:trPr>
          <w:trHeight w:val="540"/>
        </w:trPr>
        <w:tc>
          <w:tcPr>
            <w:tcW w:w="1450" w:type="dxa"/>
            <w:vMerge/>
            <w:vAlign w:val="center"/>
          </w:tcPr>
          <w:p w:rsidR="004E7E38" w:rsidRDefault="004E7E38" w:rsidP="00305139">
            <w:pPr>
              <w:jc w:val="center"/>
            </w:pPr>
          </w:p>
        </w:tc>
        <w:tc>
          <w:tcPr>
            <w:tcW w:w="1758" w:type="dxa"/>
            <w:vAlign w:val="center"/>
          </w:tcPr>
          <w:p w:rsidR="004E7E38" w:rsidRDefault="004E7E38" w:rsidP="00305139">
            <w:pPr>
              <w:jc w:val="center"/>
            </w:pPr>
            <w:r>
              <w:rPr>
                <w:rFonts w:hint="eastAsia"/>
              </w:rPr>
              <w:t>书面形式（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5552" w:type="dxa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答辩资料齐全，策划书行文思路清晰、字体规范。（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left"/>
            </w:pPr>
          </w:p>
        </w:tc>
      </w:tr>
      <w:tr w:rsidR="004E7E38" w:rsidTr="00305139">
        <w:trPr>
          <w:trHeight w:val="540"/>
        </w:trPr>
        <w:tc>
          <w:tcPr>
            <w:tcW w:w="3208" w:type="dxa"/>
            <w:gridSpan w:val="2"/>
            <w:vAlign w:val="center"/>
          </w:tcPr>
          <w:p w:rsidR="004E7E38" w:rsidRDefault="004E7E38" w:rsidP="0030513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分钟评委问答（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5552" w:type="dxa"/>
            <w:vAlign w:val="center"/>
          </w:tcPr>
          <w:p w:rsidR="004E7E38" w:rsidRDefault="004E7E38" w:rsidP="00305139">
            <w:pPr>
              <w:jc w:val="left"/>
            </w:pPr>
            <w:r>
              <w:rPr>
                <w:rFonts w:hint="eastAsia"/>
              </w:rPr>
              <w:t>答辩者对策划书的了解程度，答辩者的应辩回答（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left"/>
            </w:pPr>
          </w:p>
        </w:tc>
      </w:tr>
      <w:tr w:rsidR="004E7E38" w:rsidTr="00305139">
        <w:trPr>
          <w:trHeight w:val="540"/>
        </w:trPr>
        <w:tc>
          <w:tcPr>
            <w:tcW w:w="8760" w:type="dxa"/>
            <w:gridSpan w:val="3"/>
            <w:vAlign w:val="center"/>
          </w:tcPr>
          <w:p w:rsidR="004E7E38" w:rsidRDefault="004E7E38" w:rsidP="00305139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1440" w:type="dxa"/>
            <w:vAlign w:val="center"/>
          </w:tcPr>
          <w:p w:rsidR="004E7E38" w:rsidRDefault="004E7E38" w:rsidP="00305139">
            <w:pPr>
              <w:jc w:val="center"/>
            </w:pPr>
          </w:p>
        </w:tc>
      </w:tr>
    </w:tbl>
    <w:p w:rsidR="004E7E38" w:rsidRDefault="004E7E38" w:rsidP="004E7E38"/>
    <w:p w:rsidR="00C8096C" w:rsidRDefault="00C8096C">
      <w:bookmarkStart w:id="0" w:name="_GoBack"/>
      <w:bookmarkEnd w:id="0"/>
    </w:p>
    <w:sectPr w:rsidR="00C80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38"/>
    <w:rsid w:val="004E7E38"/>
    <w:rsid w:val="00C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3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E7E3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3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E7E3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沈圆</dc:creator>
  <cp:lastModifiedBy>沈圆</cp:lastModifiedBy>
  <cp:revision>1</cp:revision>
  <dcterms:created xsi:type="dcterms:W3CDTF">2020-09-06T12:23:00Z</dcterms:created>
  <dcterms:modified xsi:type="dcterms:W3CDTF">2020-09-06T12:23:00Z</dcterms:modified>
</cp:coreProperties>
</file>